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B85" w:rsidRDefault="00997B85" w:rsidP="00997B85">
      <w:pPr>
        <w:pStyle w:val="ParagraphStyle"/>
        <w:shd w:val="clear" w:color="auto" w:fill="FFFFFF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3.2.2. Психолого-педагогические условия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реализации основной образовательной программы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основного общего образования</w:t>
      </w:r>
    </w:p>
    <w:p w:rsidR="00997B85" w:rsidRDefault="00997B85" w:rsidP="00997B8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Психолого-педагогические условия реализации основной образовательной программы основного общего образования обеспечивают:</w:t>
      </w:r>
    </w:p>
    <w:p w:rsidR="00997B85" w:rsidRDefault="00997B85" w:rsidP="00997B8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преемственность содержания и форм организации образовательного процесса по отношению к начальной ступени общего образования;</w:t>
      </w:r>
    </w:p>
    <w:p w:rsidR="00997B85" w:rsidRDefault="00997B85" w:rsidP="00997B8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учет специфики возрастного психофизического развития обучающихся;</w:t>
      </w:r>
    </w:p>
    <w:p w:rsidR="00997B85" w:rsidRDefault="00997B85" w:rsidP="00997B8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вариативность направлений психолого-педагогического сопровождения участников образовательного процесса; </w:t>
      </w:r>
    </w:p>
    <w:p w:rsidR="00997B85" w:rsidRDefault="00997B85" w:rsidP="00997B8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диверсификацию уровней психолого-педагогического сопровождения; </w:t>
      </w:r>
    </w:p>
    <w:p w:rsidR="00997B85" w:rsidRDefault="00997B85" w:rsidP="00997B8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вариативность форм психолого-педагогического сопровождения участников образовательного процесса (профилактика, диагностика, консультирование, коррекционная работа, развивающая работа, просвещение, экспертиза). </w:t>
      </w:r>
    </w:p>
    <w:p w:rsidR="00997B85" w:rsidRDefault="00997B85" w:rsidP="00997B8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механизмов, обеспечивающих реализацию психолого-педагогических условий основной образовательной программы основного общего образования, является система психологического сопровождения.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Цель психолого-педагогического сопровождения</w:t>
      </w:r>
      <w:r>
        <w:rPr>
          <w:rFonts w:ascii="Times New Roman" w:hAnsi="Times New Roman" w:cs="Times New Roman"/>
          <w:sz w:val="28"/>
          <w:szCs w:val="28"/>
        </w:rPr>
        <w:t xml:space="preserve"> – создание социально-психологических условий для развития личности учащихся и их успешного обучения.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Задачи </w:t>
      </w:r>
      <w:r>
        <w:rPr>
          <w:rFonts w:ascii="Times New Roman" w:hAnsi="Times New Roman" w:cs="Times New Roman"/>
          <w:sz w:val="28"/>
          <w:szCs w:val="28"/>
        </w:rPr>
        <w:t>психолого-педагогического сопровождения на ступени основного общего образования: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систематическое отслеживание динамики познавательного и личностного развития ребенка в процессе его обучения;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создание социально-психологических условий для развития  личности учащихся и их успешного обучения; 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создание специальных социально-психологических условий для оказания помощи детям, имеющим трудности в обучении и поведении.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поставленных задач осуществляется: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через диагностику особенностей педагогической среды и ребенка, профилактику проблем развития;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диагностику сформированности у учащихся личностных, регулятивных, коммуникативных и познавательных универсальных действий,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содействие психологизации образовательной среды, пропаганду психологических знаний в образовательном пространстве;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коррекцию и развитие интеллектуальной, эмоциональной и поведенческой сфер личности ребенка с целью адаптивного поведения и позитивной Я-концепции, а также коррекцию неадекватного воспитательного стиля педагогов и родителей.</w:t>
      </w:r>
    </w:p>
    <w:p w:rsidR="00997B85" w:rsidRDefault="00997B85" w:rsidP="00997B85">
      <w:pPr>
        <w:pStyle w:val="ParagraphStyle"/>
        <w:shd w:val="clear" w:color="auto" w:fill="FFFFFF"/>
        <w:spacing w:before="24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Основные направления деятельности педагога-психолога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на этапе основного общего образования</w:t>
      </w:r>
    </w:p>
    <w:p w:rsidR="00997B85" w:rsidRDefault="00997B85" w:rsidP="00997B8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психологическое сопровождение перехода на новый образовательный уровень: сопровождение перехода к обучению в среднем звене;</w:t>
      </w:r>
    </w:p>
    <w:p w:rsidR="00997B85" w:rsidRDefault="00997B85" w:rsidP="00997B8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психологическое сопровождение учебной деятельности: участие в формировании «умения учиться»; </w:t>
      </w:r>
    </w:p>
    <w:p w:rsidR="00997B85" w:rsidRDefault="00997B85" w:rsidP="00997B8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психологическое сопровождение деятельности по сохранению и укреплению здоровья обучающихся: участие в формировании ориентации на здоровый образ жизни;</w:t>
      </w:r>
    </w:p>
    <w:p w:rsidR="00997B85" w:rsidRDefault="00997B85" w:rsidP="00997B8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психологическое сопровождение воспитательной деятельности, развития личности, социализации обучающихся: помощь в решении проблем социализации, формирование жизненных навыков</w:t>
      </w:r>
    </w:p>
    <w:p w:rsidR="00997B85" w:rsidRDefault="00997B85" w:rsidP="00997B85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Преемственность содержания и форм организации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образовательного процесса, обеспечивающих реализацию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основных образовательных программ начального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и основного общего образования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Переход учащихся из начальной школы на 2-ю ступень обучения предъявляет высокие требования к интеллектуальному и личностному развитию, к степени сформированности у школьников определённых учебных знаний и учебных действий, к уровню развития произвольности психических процессов и способности к саморегуляции.  Однако этот уровень развития учащихся 10–11 лет далеко не одинаков: у одних он соответствует условиям успешности их дальнейшего обучения, у других не достигает допустимого предела. Поэтому данный переходный период может сопровождаться появлением разного рода трудностей, возникающих не только у школьников, но и у педагогов. 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Главная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 работы по преемственности – объединение усилий участников образовательного процесса для снижения признаков дезадаптации у школьников, повышения их эмоционального благополучия, сохранения здоровья учащихся и, как следствие, повышение уровня качества образования. Механизм осуществления преемственности, его составные части функционируют с помощью определенных форм и методов, реализуемых в </w:t>
      </w:r>
      <w:r>
        <w:rPr>
          <w:rFonts w:ascii="Times New Roman" w:hAnsi="Times New Roman" w:cs="Times New Roman"/>
          <w:sz w:val="28"/>
          <w:szCs w:val="28"/>
        </w:rPr>
        <w:lastRenderedPageBreak/>
        <w:t>процессе специально организованной деятельности администрации, учителей начальных классов и среднего звена, педагогов-психологов по созданию условий для эффективного и безболезненного перехода детей в среднюю школу.</w:t>
      </w:r>
    </w:p>
    <w:p w:rsidR="00997B85" w:rsidRDefault="00997B85" w:rsidP="00997B85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Формы осуществления преемственности: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Работа с детьми:</w:t>
      </w:r>
    </w:p>
    <w:p w:rsidR="00997B85" w:rsidRDefault="00997B85" w:rsidP="00997B8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знакомство и взаимодействие учащихся начальной школы с учителями и учениками среднего звена</w:t>
      </w:r>
    </w:p>
    <w:p w:rsidR="00997B85" w:rsidRDefault="00997B85" w:rsidP="00997B8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участие в совместной образовательной деятельности, игровых программах, проектной деятельности</w:t>
      </w:r>
    </w:p>
    <w:p w:rsidR="00997B85" w:rsidRDefault="00997B85" w:rsidP="00997B8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совместные выставки рисунков и поделок</w:t>
      </w:r>
    </w:p>
    <w:p w:rsidR="00997B85" w:rsidRDefault="00997B85" w:rsidP="00997B8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встречи и беседы с учащимися среднего звена (в рамках «школьных ассоциаций»)</w:t>
      </w:r>
    </w:p>
    <w:p w:rsidR="00997B85" w:rsidRDefault="00997B85" w:rsidP="00997B8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совместные праздники (День знаний, выпускной в начальной школе, посвящение в пятиклассники и др.) и спортивные соревнования</w:t>
      </w:r>
    </w:p>
    <w:p w:rsidR="00997B85" w:rsidRDefault="00997B85" w:rsidP="00997B8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посещение коррекционно-развивающих адаптационных занятий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Взаимодействие педагогов:</w:t>
      </w:r>
    </w:p>
    <w:p w:rsidR="00997B85" w:rsidRDefault="00997B85" w:rsidP="00997B8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совместные педагогические советы </w:t>
      </w:r>
    </w:p>
    <w:p w:rsidR="00997B85" w:rsidRDefault="00997B85" w:rsidP="00997B8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семинары, мастер-классы</w:t>
      </w:r>
    </w:p>
    <w:p w:rsidR="00997B85" w:rsidRDefault="00997B85" w:rsidP="00997B8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круглые столы педагогов </w:t>
      </w:r>
    </w:p>
    <w:p w:rsidR="00997B85" w:rsidRDefault="00997B85" w:rsidP="00997B8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проведение и анализ диагностики по определению готовности детей к обучению в средней школе</w:t>
      </w:r>
    </w:p>
    <w:p w:rsidR="00997B85" w:rsidRDefault="00997B85" w:rsidP="00997B8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взаимопосещение уроков</w:t>
      </w:r>
    </w:p>
    <w:p w:rsidR="00997B85" w:rsidRDefault="00997B85" w:rsidP="00997B8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педагогические и психологические наблюдения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Сотрудничество с родителями:</w:t>
      </w:r>
    </w:p>
    <w:p w:rsidR="00997B85" w:rsidRDefault="00997B85" w:rsidP="00997B8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совместные родительские собрания с педагогами начальной и средней школы</w:t>
      </w:r>
    </w:p>
    <w:p w:rsidR="00997B85" w:rsidRDefault="00997B85" w:rsidP="00997B8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родительские конференции, вечера вопросов и ответов</w:t>
      </w:r>
    </w:p>
    <w:p w:rsidR="00997B85" w:rsidRDefault="00997B85" w:rsidP="00997B8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консультации с педагогами </w:t>
      </w:r>
    </w:p>
    <w:p w:rsidR="00997B85" w:rsidRDefault="00997B85" w:rsidP="00997B8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встречи родителей с будущими учителями</w:t>
      </w:r>
    </w:p>
    <w:p w:rsidR="00997B85" w:rsidRDefault="00997B85" w:rsidP="00997B8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анкетирование, тестирование родителей для изучения самочувствия семьи в преддверии школьной жизни ребенка и в период адаптации к школе</w:t>
      </w:r>
    </w:p>
    <w:p w:rsidR="00997B85" w:rsidRDefault="00997B85" w:rsidP="00997B8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визуальные средства общения (стендовый материал, выставки, почтовый ящик вопросов и ответов и др.)</w:t>
      </w:r>
    </w:p>
    <w:p w:rsidR="00997B85" w:rsidRDefault="00997B85" w:rsidP="00997B85">
      <w:pPr>
        <w:pStyle w:val="ParagraphStyle"/>
        <w:keepNext/>
        <w:keepLines/>
        <w:spacing w:before="240" w:after="18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Работа по преемственности и взаимодействие учителей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начальных классов и учителей-предметников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985"/>
        <w:gridCol w:w="2873"/>
        <w:gridCol w:w="3232"/>
        <w:gridCol w:w="1760"/>
      </w:tblGrid>
      <w:tr w:rsidR="00997B85">
        <w:trPr>
          <w:trHeight w:val="270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7B85" w:rsidRDefault="00997B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Сроки проведения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7B85" w:rsidRDefault="00997B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7B85" w:rsidRDefault="00997B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Цель проведения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7B85" w:rsidRDefault="00997B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</w:tc>
      </w:tr>
      <w:tr w:rsidR="00997B85">
        <w:trPr>
          <w:trHeight w:val="60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7B85" w:rsidRDefault="00997B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7B85" w:rsidRDefault="00997B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7B85" w:rsidRDefault="00997B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7B85" w:rsidRDefault="00997B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997B85">
        <w:trPr>
          <w:trHeight w:val="7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Нулевой замер знаний и умений учащихся 5 классов по русскому язы</w:t>
            </w:r>
            <w:r>
              <w:rPr>
                <w:rFonts w:ascii="Times New Roman" w:hAnsi="Times New Roman" w:cs="Times New Roman"/>
              </w:rPr>
              <w:softHyphen/>
              <w:t>ку, математике и чтению</w:t>
            </w: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степени сохранности (устойчивости) ЗУН учащихся за курс начальной школы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Заместители директора по УВР</w:t>
            </w:r>
          </w:p>
        </w:tc>
      </w:tr>
      <w:tr w:rsidR="00997B85"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Родительские собрания в 5 классах при участии учителей-предметников  и школьного психолога</w:t>
            </w: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Ознакомление родителей      с особен</w:t>
            </w:r>
            <w:r>
              <w:rPr>
                <w:rFonts w:ascii="Times New Roman" w:hAnsi="Times New Roman" w:cs="Times New Roman"/>
              </w:rPr>
              <w:softHyphen/>
              <w:t>ностями адаптационного периода учащихся 5 классов, содержанием и методами обучения, системой требований к учащимся 5  классов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Классные руководители         5 классов</w:t>
            </w:r>
          </w:p>
        </w:tc>
      </w:tr>
      <w:tr w:rsidR="00997B85">
        <w:trPr>
          <w:trHeight w:val="271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Классно-обобщающий контроль 5 классов</w:t>
            </w: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Выявление организационно-пси</w:t>
            </w:r>
            <w:r>
              <w:rPr>
                <w:rFonts w:ascii="Times New Roman" w:hAnsi="Times New Roman" w:cs="Times New Roman"/>
              </w:rPr>
              <w:softHyphen/>
              <w:t>хологических проблем классных коллективов, изучение индивиду</w:t>
            </w:r>
            <w:r>
              <w:rPr>
                <w:rFonts w:ascii="Times New Roman" w:hAnsi="Times New Roman" w:cs="Times New Roman"/>
              </w:rPr>
              <w:softHyphen/>
              <w:t>альных особенностей учащихся, оценка их уровня обученности, коррекция деятельности педа</w:t>
            </w:r>
            <w:r>
              <w:rPr>
                <w:rFonts w:ascii="Times New Roman" w:hAnsi="Times New Roman" w:cs="Times New Roman"/>
              </w:rPr>
              <w:softHyphen/>
              <w:t>гогов среднего звена с целью создания комфортных условий для</w:t>
            </w:r>
          </w:p>
          <w:p w:rsidR="00997B85" w:rsidRDefault="00997B85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адаптации учащихся 5 клас</w:t>
            </w:r>
            <w:r>
              <w:rPr>
                <w:rFonts w:ascii="Times New Roman" w:hAnsi="Times New Roman" w:cs="Times New Roman"/>
              </w:rPr>
              <w:softHyphen/>
              <w:t>сов</w:t>
            </w:r>
          </w:p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среднем звене обучения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директора по УВР</w:t>
            </w:r>
          </w:p>
        </w:tc>
      </w:tr>
      <w:tr w:rsidR="00997B85"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Индивидуальная работа с детьми, испытывающими проблемы в адаптации.</w:t>
            </w: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коррекционно-развивающих задач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Педагог-психолог</w:t>
            </w:r>
          </w:p>
        </w:tc>
      </w:tr>
      <w:tr w:rsidR="00997B85"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Подведение итогов I четверти и сравнительный анализ с успеваемостью в начальной школе</w:t>
            </w: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единых требований при выставления отметок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директора по УВР</w:t>
            </w:r>
          </w:p>
        </w:tc>
      </w:tr>
      <w:tr w:rsidR="00997B85"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Малый педагогический совет по адаптации пяти</w:t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lastRenderedPageBreak/>
              <w:t>классников к среднему звену.</w:t>
            </w: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Определение перспектив дальнейшего развития </w:t>
            </w:r>
            <w:r>
              <w:rPr>
                <w:rFonts w:ascii="Times New Roman" w:hAnsi="Times New Roman" w:cs="Times New Roman"/>
              </w:rPr>
              <w:lastRenderedPageBreak/>
              <w:t>учащихся и классных коллективов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Заместитель директора по </w:t>
            </w:r>
            <w:r>
              <w:rPr>
                <w:rFonts w:ascii="Times New Roman" w:hAnsi="Times New Roman" w:cs="Times New Roman"/>
              </w:rPr>
              <w:lastRenderedPageBreak/>
              <w:t>УВР</w:t>
            </w:r>
          </w:p>
        </w:tc>
      </w:tr>
    </w:tbl>
    <w:p w:rsidR="00997B85" w:rsidRDefault="00997B85" w:rsidP="00997B85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985"/>
        <w:gridCol w:w="2873"/>
        <w:gridCol w:w="3232"/>
        <w:gridCol w:w="1760"/>
      </w:tblGrid>
      <w:tr w:rsidR="00997B85">
        <w:trPr>
          <w:trHeight w:val="60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7B85" w:rsidRDefault="00997B85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7B85" w:rsidRDefault="00997B85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7B85" w:rsidRDefault="00997B85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7B85" w:rsidRDefault="00997B85">
            <w:pPr>
              <w:pStyle w:val="ParagraphStyle"/>
              <w:spacing w:line="261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997B85">
        <w:trPr>
          <w:trHeight w:val="1110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Родительские собрания 5 классов с участием учителей-предметников</w:t>
            </w: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Подведение итогов успеваемости учащихся 5 классов </w:t>
            </w:r>
          </w:p>
          <w:p w:rsidR="00997B85" w:rsidRDefault="00997B85">
            <w:pPr>
              <w:pStyle w:val="ParagraphStyle"/>
              <w:spacing w:line="252" w:lineRule="auto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1-й четверти. Ознакомление</w:t>
            </w:r>
          </w:p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родителей с перс</w:t>
            </w:r>
            <w:r>
              <w:rPr>
                <w:rFonts w:ascii="Times New Roman" w:hAnsi="Times New Roman" w:cs="Times New Roman"/>
              </w:rPr>
              <w:softHyphen/>
              <w:t>пективами дальнейшего развития учащихся и классных коллективов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Классные ру</w:t>
            </w:r>
            <w:r>
              <w:rPr>
                <w:rFonts w:ascii="Times New Roman" w:hAnsi="Times New Roman" w:cs="Times New Roman"/>
              </w:rPr>
              <w:softHyphen/>
              <w:t>ководители 5 классов</w:t>
            </w:r>
          </w:p>
        </w:tc>
      </w:tr>
      <w:tr w:rsidR="00997B85"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Контрольные срезы знаний учащихся 4 классов </w:t>
            </w: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освоения программного материала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директора по начальной школе</w:t>
            </w:r>
          </w:p>
        </w:tc>
      </w:tr>
      <w:tr w:rsidR="00997B85"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Психологическое тестирование учащихся начальной школы </w:t>
            </w: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Выявление уровня психического развития учащихся 4 классов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Педагог-психолог</w:t>
            </w:r>
          </w:p>
        </w:tc>
      </w:tr>
      <w:tr w:rsidR="00997B85"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Педконсилиум по 4 классам</w:t>
            </w: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результатов диагностики освоения программного материала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директора по начальной школе</w:t>
            </w:r>
          </w:p>
        </w:tc>
      </w:tr>
      <w:tr w:rsidR="00997B85"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Назначение будущих классных руководителей и учителей-предметников</w:t>
            </w: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Комплектование будущих </w:t>
            </w:r>
          </w:p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классов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997B85"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Знакомство с коллективами выпускных  4  классов учителей средней школы, классных  руководителей будущих 5 классов</w:t>
            </w: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программ начальных классов, ознакомление </w:t>
            </w:r>
            <w:r>
              <w:rPr>
                <w:rFonts w:ascii="Times New Roman" w:hAnsi="Times New Roman" w:cs="Times New Roman"/>
              </w:rPr>
              <w:br/>
              <w:t>с особенностями выпускников начальной школы. Знакомство детей с их будущими учителями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Учителя средней школы</w:t>
            </w:r>
          </w:p>
        </w:tc>
      </w:tr>
      <w:tr w:rsidR="00997B85"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Посещение уроков в начальной школе учителями-предметниками. Изучение программ обучения в начальной школе</w:t>
            </w: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Ознакомление с системой педагогических подходов учителей начальной школы, выявление психолого-педагогических проблем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Учителя-предметники</w:t>
            </w:r>
          </w:p>
        </w:tc>
      </w:tr>
      <w:tr w:rsidR="00997B85"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Классные собрания родителей учащихся 4 классов</w:t>
            </w: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родителей с будущими учителями и классным руководителем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Классные руководители 4 классов</w:t>
            </w:r>
          </w:p>
        </w:tc>
      </w:tr>
      <w:tr w:rsidR="00997B85"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</w:t>
            </w:r>
            <w:r>
              <w:rPr>
                <w:rFonts w:ascii="Times New Roman" w:hAnsi="Times New Roman" w:cs="Times New Roman"/>
              </w:rPr>
              <w:lastRenderedPageBreak/>
              <w:t>года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Совместная методическая работа учителей </w:t>
            </w:r>
            <w:r>
              <w:rPr>
                <w:rFonts w:ascii="Times New Roman" w:hAnsi="Times New Roman" w:cs="Times New Roman"/>
              </w:rPr>
              <w:lastRenderedPageBreak/>
              <w:t>начальной школы и учителей математики, русского языка и литературы</w:t>
            </w:r>
          </w:p>
        </w:tc>
        <w:tc>
          <w:tcPr>
            <w:tcW w:w="3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Определение соответствия программных требований, </w:t>
            </w:r>
            <w:r>
              <w:rPr>
                <w:rFonts w:ascii="Times New Roman" w:hAnsi="Times New Roman" w:cs="Times New Roman"/>
              </w:rPr>
              <w:lastRenderedPageBreak/>
              <w:t>предъявляемых к учащимся выпускных классов начальной школы, с требованиями, предъявляемыми учителями средней школы. Изучение методов организации учебной деятельности учащихся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Председатели МО </w:t>
            </w:r>
            <w:r>
              <w:rPr>
                <w:rFonts w:ascii="Times New Roman" w:hAnsi="Times New Roman" w:cs="Times New Roman"/>
              </w:rPr>
              <w:lastRenderedPageBreak/>
              <w:t>математики, русского языка и литературы</w:t>
            </w:r>
          </w:p>
        </w:tc>
      </w:tr>
    </w:tbl>
    <w:p w:rsidR="00997B85" w:rsidRDefault="00997B85" w:rsidP="00997B85">
      <w:pPr>
        <w:pStyle w:val="ParagraphStyle"/>
        <w:keepNext/>
        <w:shd w:val="clear" w:color="auto" w:fill="FFFFFF"/>
        <w:spacing w:before="39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Вариативность форм психолого-педагогического сопровождения</w:t>
      </w:r>
    </w:p>
    <w:p w:rsidR="00997B85" w:rsidRDefault="00997B85" w:rsidP="00997B85">
      <w:pPr>
        <w:pStyle w:val="ParagraphStyle"/>
        <w:keepNext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Психодиагностика.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Психологическая диагностика представляет собой углубленное психолого-педагогическое изучение обучающихся на протяжении всего периода обучения, определение индивидуальных особенностей и склонностей личности, ее потенциальных возможностей в процессе обучения и воспитания, в профессиональном самоопределении, а также выявление причин и механизмов нарушений в обучении, развитии, социальной адаптации. Психологическая диагностика проводится специалистами как индивидуально, так и с группами обучающихся.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Диагностическая работа психолога в школе преследует решение следующих задач: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составление социально-психологического портрета школьника;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определение путей и форм оказания помощи детям, испытывающим трудности в обучении, общении и психическом самочувствии;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выбор средств и форм психологического сопровождения школьников в соответствии с присущими им особенностями обучения и общения. Из форм организации диагностической работы можно выделить следующие.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Комплексное психолого-педагогическое обследование всех школьников определенной параллели – так называемое «фронтальное», плановое обследование. Такая форма представляет собой первичную диагностику, результаты которой позволяют выделить «благополучных», «неблагополучных» детей в отношении измеряемых характеристик.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Примером такого обследования в средней школе может служить отслеживание динамики адаптации школьников к обучению в среднем звене, составление социально-психологического статуса школьника в период острого подросткового кризиса, обследование старшеклассников и т. д. Такая форма диагностической работы является плановой и проводится в соответствии с графиком работы психолога с каждой из параллелей школы. Основными </w:t>
      </w:r>
      <w:r>
        <w:rPr>
          <w:rFonts w:ascii="Times New Roman" w:hAnsi="Times New Roman" w:cs="Times New Roman"/>
          <w:sz w:val="28"/>
          <w:szCs w:val="28"/>
        </w:rPr>
        <w:lastRenderedPageBreak/>
        <w:t>способами получения информации о психолого-педагогическом статусе школьника при комплексном обследовании являются: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экспертные опросы педагогов и родителей;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структурированное наблюдение школьников в процессе обследования;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психологическое обследование школьников;</w:t>
      </w:r>
    </w:p>
    <w:p w:rsidR="00997B85" w:rsidRDefault="00997B85" w:rsidP="00997B85">
      <w:pPr>
        <w:pStyle w:val="ParagraphStyle"/>
        <w:keepLines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анализ педагогической документации (классный журнал, ученические тетради) и материалов предыдущих обследований. 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Углубленное психодиагностическое обследование используется при исследовании сложных случаев и включает применение индивидуальных клинических процедур. Такая форма работы проводится по результатам первичной диагностики либо, как правило, является обязательным компонентом консультирования педагогов и родителей по поводу реальных трудностей ребенка в общении, обучении и др. Углубленное психодиагностическое обследование имеет индивидуальный характер с использованием более сложных методик с предварительным выдвижением гипотез о возможных причинах выявленных (или заявленных) трудностей, с обоснованием выбора стратегии и методов обследования.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Оперативное психодиагностическое обследование применяется в случае необходимости срочного получения информации с использованием экспресс-методик, анкет, бесед, направленных на изучение общественного мнения.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параметры диагностической работы соответствуют разделам психологического паспорта и включают изучение личности учащегося, познавательных психических процессов, эмоционально-волевых особенностей, межличностных отношений в классном и школьном коллективах. При проведении диагностических процедур используются типовые психологические методики, адаптированные к условиям данной школы. 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тем, что численность обследуемого контингента учащихся достаточно большая, психолог должен использовать в качестве своих помощников-экспертов завучей по учебной и воспитательной работе, классных руководителей, предварительно обучив их проведению диагностических процедур и умению интерпретировать полученные.</w:t>
      </w:r>
    </w:p>
    <w:p w:rsidR="00997B85" w:rsidRDefault="00997B85" w:rsidP="00997B85">
      <w:pPr>
        <w:pStyle w:val="ParagraphStyle"/>
        <w:shd w:val="clear" w:color="auto" w:fill="FFFFFF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Психокоррекционная и развивающая работа со школьниками.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Психокоррекционная работа проводится в двух основных формах – групповой и индивидуальной. Программа психокоррекции составляется, как правило, на основе результатов психодиагностического обследования и основывается на тех методологических принципах, которых придерживается практический психолог.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Психокоррекционная работа с подростками имеет ряд специфических особенностей. Это связано: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  активным развитием интеллектуальных способностей учащихся, формированием у них теоретического, или словесно-логического мышления;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снижением мотивации к обучению у подростков; 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ростом нестабильности эмоциональной сферы, а также с интенсивным переживанием новых глубоких чувств;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расширением сферы межличностных отношений и социальных контактов учащихся, развитием способностей диадического общения;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интенсивным развитием личности ребенка, ростом внутриличностных противоречий;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необходимостью профессионального самоопределения учащихся.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из указанных факторов может стать основой для проведения коррекционной работы.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коррекционная работа в средней школе должна вестись по нескольким направлениям и быть связана: с развитием мышления и интеллектуальных способностей; развитием и коррекцией эмоциональной сферы, с развитием мотивации обучения; с формированием навыков эффективного общения и взаимодействия; со снижением внутриличностных противоречий и с оказанием помощи в профессиональном самоопределении.</w:t>
      </w:r>
    </w:p>
    <w:p w:rsidR="00997B85" w:rsidRDefault="00997B85" w:rsidP="00997B85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вопросов содержания и организации развива</w:t>
      </w:r>
      <w:r>
        <w:rPr>
          <w:rFonts w:ascii="Times New Roman" w:hAnsi="Times New Roman" w:cs="Times New Roman"/>
          <w:sz w:val="28"/>
          <w:szCs w:val="28"/>
        </w:rPr>
        <w:softHyphen/>
        <w:t>ющей и психокоррекционной работы со школьниками осущес</w:t>
      </w:r>
      <w:r>
        <w:rPr>
          <w:rFonts w:ascii="Times New Roman" w:hAnsi="Times New Roman" w:cs="Times New Roman"/>
          <w:sz w:val="28"/>
          <w:szCs w:val="28"/>
        </w:rPr>
        <w:softHyphen/>
        <w:t>твляется нами в рамках трех следующих положений:</w:t>
      </w:r>
    </w:p>
    <w:p w:rsidR="00997B85" w:rsidRDefault="00997B85" w:rsidP="00997B85">
      <w:pPr>
        <w:pStyle w:val="ParagraphStyle"/>
        <w:shd w:val="clear" w:color="auto" w:fill="FFFFFF"/>
        <w:tabs>
          <w:tab w:val="left" w:pos="52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Содержание развивающей работы прежде всего соответ</w:t>
      </w:r>
      <w:r>
        <w:rPr>
          <w:rFonts w:ascii="Times New Roman" w:hAnsi="Times New Roman" w:cs="Times New Roman"/>
          <w:sz w:val="28"/>
          <w:szCs w:val="28"/>
        </w:rPr>
        <w:softHyphen/>
        <w:t>ствует тем компонентам психолого-педагогического статуса школьников, формирование и полноценное развитие которых на данном возрастном этапе наиболее актуально.</w:t>
      </w:r>
    </w:p>
    <w:p w:rsidR="00997B85" w:rsidRDefault="00997B85" w:rsidP="00997B85">
      <w:pPr>
        <w:pStyle w:val="ParagraphStyle"/>
        <w:shd w:val="clear" w:color="auto" w:fill="FFFFFF"/>
        <w:tabs>
          <w:tab w:val="left" w:pos="52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Содержание коррекционной работы прежде всего соответствует тем компонентам психолого-педагогичес</w:t>
      </w:r>
      <w:r>
        <w:rPr>
          <w:rFonts w:ascii="Times New Roman" w:hAnsi="Times New Roman" w:cs="Times New Roman"/>
          <w:sz w:val="28"/>
          <w:szCs w:val="28"/>
        </w:rPr>
        <w:softHyphen/>
        <w:t>кого статуса школьника, уровень развития и содержание которых не соответствуют психолого-педагоги</w:t>
      </w:r>
      <w:r>
        <w:rPr>
          <w:rFonts w:ascii="Times New Roman" w:hAnsi="Times New Roman" w:cs="Times New Roman"/>
          <w:sz w:val="28"/>
          <w:szCs w:val="28"/>
        </w:rPr>
        <w:softHyphen/>
        <w:t>ческим и возрастным требованиям.</w:t>
      </w:r>
    </w:p>
    <w:p w:rsidR="00997B85" w:rsidRDefault="00997B85" w:rsidP="00997B85">
      <w:pPr>
        <w:pStyle w:val="ParagraphStyle"/>
        <w:shd w:val="clear" w:color="auto" w:fill="FFFFFF"/>
        <w:tabs>
          <w:tab w:val="left" w:pos="52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Развивающая и психокоррекционная работа органи</w:t>
      </w:r>
      <w:r>
        <w:rPr>
          <w:rFonts w:ascii="Times New Roman" w:hAnsi="Times New Roman" w:cs="Times New Roman"/>
          <w:sz w:val="28"/>
          <w:szCs w:val="28"/>
        </w:rPr>
        <w:softHyphen/>
        <w:t>зуется прежде всего по итогам проведения психодиагностических минимумов.</w:t>
      </w:r>
    </w:p>
    <w:p w:rsidR="00997B85" w:rsidRDefault="00997B85" w:rsidP="00997B85">
      <w:pPr>
        <w:pStyle w:val="ParagraphStyle"/>
        <w:spacing w:after="18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групповых и индивидуальных коррекционных занятий представлено в таблице: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279"/>
        <w:gridCol w:w="4571"/>
      </w:tblGrid>
      <w:tr w:rsidR="00997B85">
        <w:tc>
          <w:tcPr>
            <w:tcW w:w="4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7B85" w:rsidRDefault="00997B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 детей 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7B85" w:rsidRDefault="00997B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коррекционных занятий</w:t>
            </w:r>
          </w:p>
        </w:tc>
      </w:tr>
      <w:tr w:rsidR="00997B85">
        <w:tc>
          <w:tcPr>
            <w:tcW w:w="4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Дети, имеющие диагноз ЗПР и </w:t>
            </w:r>
            <w:r>
              <w:rPr>
                <w:rFonts w:ascii="Times New Roman" w:hAnsi="Times New Roman" w:cs="Times New Roman"/>
              </w:rPr>
              <w:lastRenderedPageBreak/>
              <w:t>обучающиеся в классах СКК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Индивидуально-групповые </w:t>
            </w:r>
            <w:r>
              <w:rPr>
                <w:rFonts w:ascii="Times New Roman" w:hAnsi="Times New Roman" w:cs="Times New Roman"/>
              </w:rPr>
              <w:lastRenderedPageBreak/>
              <w:t>коррекционные занятия педагога-психолога, учителя-логопеда, учителей</w:t>
            </w:r>
          </w:p>
        </w:tc>
      </w:tr>
      <w:tr w:rsidR="00997B85">
        <w:tc>
          <w:tcPr>
            <w:tcW w:w="4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Дети, имеющие признаки дезадаптации.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Индивидуально-групповые коррекционные занятия педагога-психолога</w:t>
            </w:r>
          </w:p>
        </w:tc>
      </w:tr>
    </w:tbl>
    <w:p w:rsidR="00997B85" w:rsidRDefault="00997B85" w:rsidP="00997B85">
      <w:pPr>
        <w:pStyle w:val="ParagraphStyle"/>
        <w:keepNext/>
        <w:spacing w:before="390" w:after="120" w:line="261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Организация работы психолого-педагогического  консилиума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997B85" w:rsidRDefault="00997B85" w:rsidP="00997B85">
      <w:pPr>
        <w:pStyle w:val="ParagraphStyle"/>
        <w:keepLines/>
        <w:tabs>
          <w:tab w:val="left" w:leader="dot" w:pos="630"/>
        </w:tabs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Психолого-педагогический консилиум (ППК) – это совещательный, систематически действующий орган при администрации школы № ___. </w:t>
      </w:r>
    </w:p>
    <w:p w:rsidR="00997B85" w:rsidRDefault="00997B85" w:rsidP="00997B85">
      <w:pPr>
        <w:pStyle w:val="ParagraphStyle"/>
        <w:tabs>
          <w:tab w:val="left" w:leader="dot" w:pos="630"/>
        </w:tabs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цель ППК – выработка коллективного решения о содержании обучения и способах профессио</w:t>
      </w:r>
      <w:r>
        <w:rPr>
          <w:rFonts w:ascii="Times New Roman" w:hAnsi="Times New Roman" w:cs="Times New Roman"/>
          <w:sz w:val="28"/>
          <w:szCs w:val="28"/>
        </w:rPr>
        <w:softHyphen/>
        <w:t>нально-педагогического влияния на обучающихся. Такие решения принимаются на основе представленных учителями, педагогами-психологами, другими специалистами и врачами диагностических аналитических данных об особенностях конкретного учащегося, группы учащихся или класса.</w:t>
      </w:r>
    </w:p>
    <w:p w:rsidR="00997B85" w:rsidRDefault="00997B85" w:rsidP="00997B85">
      <w:pPr>
        <w:pStyle w:val="ParagraphStyle"/>
        <w:tabs>
          <w:tab w:val="left" w:leader="dot" w:pos="630"/>
        </w:tabs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 ППК входят постоянные участники – заместители директора школы по учебно-воспитательной работе, педагоги-психологи, социальные педагоги, педагоги, классные руководители, учитель-логопед, родите</w:t>
      </w:r>
      <w:r>
        <w:rPr>
          <w:rFonts w:ascii="Times New Roman" w:hAnsi="Times New Roman" w:cs="Times New Roman"/>
          <w:sz w:val="28"/>
          <w:szCs w:val="28"/>
        </w:rPr>
        <w:softHyphen/>
        <w:t>ли учащихся, приглашенные специалисты – в зависимости от специфики рассматриваемого вопроса. Общее руководство деятельностью ППК осуществляют заместитель директора по учебно-воспитательной работе.</w:t>
      </w:r>
    </w:p>
    <w:p w:rsidR="00997B85" w:rsidRDefault="00997B85" w:rsidP="00997B85">
      <w:pPr>
        <w:pStyle w:val="ParagraphStyle"/>
        <w:tabs>
          <w:tab w:val="left" w:leader="dot" w:pos="630"/>
        </w:tabs>
        <w:spacing w:before="120"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психолого-педагогического консилиума:</w:t>
      </w:r>
    </w:p>
    <w:p w:rsidR="00997B85" w:rsidRDefault="00997B85" w:rsidP="00997B85">
      <w:pPr>
        <w:pStyle w:val="ParagraphStyle"/>
        <w:shd w:val="clear" w:color="auto" w:fill="FFFFFF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Выявление характера и причин отклонений в учении и поведении учащихся, обобщение причин отклонений.</w:t>
      </w:r>
    </w:p>
    <w:p w:rsidR="00997B85" w:rsidRDefault="00997B85" w:rsidP="00997B85">
      <w:pPr>
        <w:pStyle w:val="ParagraphStyle"/>
        <w:shd w:val="clear" w:color="auto" w:fill="FFFFFF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Практическое решение проблемы освоения детьми с ОВЗ основной образовательной программы начального общего образования и их интеграции в образовательном учреждении школьников.</w:t>
      </w:r>
    </w:p>
    <w:p w:rsidR="00997B85" w:rsidRDefault="00997B85" w:rsidP="00997B85">
      <w:pPr>
        <w:pStyle w:val="ParagraphStyle"/>
        <w:shd w:val="clear" w:color="auto" w:fill="FFFFFF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Принятие коллективного решения о специфике содержания образования и обучения для ученика (группы обучающихся).</w:t>
      </w:r>
    </w:p>
    <w:p w:rsidR="00997B85" w:rsidRDefault="00997B85" w:rsidP="00997B85">
      <w:pPr>
        <w:pStyle w:val="ParagraphStyle"/>
        <w:shd w:val="clear" w:color="auto" w:fill="FFFFFF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Разработка плана совместных психолого-педагогических мероприятий в целях коррекции образовательного процесса.</w:t>
      </w:r>
    </w:p>
    <w:p w:rsidR="00997B85" w:rsidRDefault="00997B85" w:rsidP="00997B85">
      <w:pPr>
        <w:pStyle w:val="ParagraphStyle"/>
        <w:shd w:val="clear" w:color="auto" w:fill="FFFFFF"/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Консультации в решении сложных, конфликтных ситуаций.</w:t>
      </w:r>
    </w:p>
    <w:p w:rsidR="00997B85" w:rsidRDefault="00997B85" w:rsidP="00997B85">
      <w:pPr>
        <w:pStyle w:val="ParagraphStyle"/>
        <w:tabs>
          <w:tab w:val="left" w:leader="dot" w:pos="630"/>
        </w:tabs>
        <w:spacing w:before="120" w:after="60"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Функции психолого-педагогического консилиума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97B85" w:rsidRDefault="00997B85" w:rsidP="00997B85">
      <w:pPr>
        <w:pStyle w:val="ParagraphStyle"/>
        <w:tabs>
          <w:tab w:val="left" w:leader="dot" w:pos="630"/>
        </w:tabs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Диагностическая функция – распознание причин и характера отклонений в поведении и учении; изучение социальной ситуации развития ученика, его положения в коллективе; определение потенциальных возможностей и способностей учащегося.</w:t>
      </w:r>
    </w:p>
    <w:p w:rsidR="00997B85" w:rsidRDefault="00997B85" w:rsidP="00997B85">
      <w:pPr>
        <w:pStyle w:val="ParagraphStyle"/>
        <w:tabs>
          <w:tab w:val="left" w:leader="dot" w:pos="630"/>
        </w:tabs>
        <w:spacing w:line="261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Реабилитирующая функция – защита интересов ребенка с ОВЗ; выявление и выработка мер по развитию потенциальных возможностей ученика; выбор наиболее оптимальных форм обучения, коррекционного воздействия; выработка рекомендаций по медицинской реабилитации учащихся; семейная реабилитация: выработка рекомендаций для эффективных занятий с ребенком, развития его потенциальных воз</w:t>
      </w:r>
      <w:r>
        <w:rPr>
          <w:rFonts w:ascii="Times New Roman" w:hAnsi="Times New Roman" w:cs="Times New Roman"/>
          <w:sz w:val="28"/>
          <w:szCs w:val="28"/>
        </w:rPr>
        <w:softHyphen/>
        <w:t>можностей методами семейного воспитания.</w:t>
      </w:r>
    </w:p>
    <w:p w:rsidR="00997B85" w:rsidRDefault="00997B85" w:rsidP="00997B85">
      <w:pPr>
        <w:pStyle w:val="ParagraphStyle"/>
        <w:keepLines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Воспитательная функция – интеграция воспитательных воздействий педагогического коллектива, родителей и сверстников на ученика.</w:t>
      </w:r>
    </w:p>
    <w:p w:rsidR="00997B85" w:rsidRDefault="00997B85" w:rsidP="00997B85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деятельности психолого-педагогического консилиума</w:t>
      </w:r>
    </w:p>
    <w:p w:rsidR="00997B85" w:rsidRDefault="00997B85" w:rsidP="00997B85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Заседания ППК проводятся по мере необходимости и готовности диагностических и аналитических мате</w:t>
      </w:r>
      <w:r>
        <w:rPr>
          <w:rFonts w:ascii="Times New Roman" w:hAnsi="Times New Roman" w:cs="Times New Roman"/>
          <w:sz w:val="28"/>
          <w:szCs w:val="28"/>
        </w:rPr>
        <w:softHyphen/>
        <w:t>риалов, необходимых для решения конкретной психолого-педагогической проблемы. Заседание ППК может быть созвано его руководителем экстренном порядке. Заседания ППК оформляются протоколом.</w:t>
      </w:r>
    </w:p>
    <w:p w:rsidR="00997B85" w:rsidRDefault="00997B85" w:rsidP="00997B85">
      <w:pPr>
        <w:pStyle w:val="ParagraphStyle"/>
        <w:tabs>
          <w:tab w:val="left" w:leader="dot" w:pos="630"/>
        </w:tabs>
        <w:spacing w:before="240" w:after="18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Обязанности участников психолого-педагогического консилиума</w:t>
      </w:r>
    </w:p>
    <w:tbl>
      <w:tblPr>
        <w:tblW w:w="88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184"/>
        <w:gridCol w:w="6666"/>
      </w:tblGrid>
      <w:tr w:rsidR="00997B85">
        <w:trPr>
          <w:trHeight w:val="330"/>
        </w:trPr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97B85" w:rsidRDefault="00997B85">
            <w:pPr>
              <w:pStyle w:val="ParagraphStyle"/>
              <w:tabs>
                <w:tab w:val="left" w:leader="dot" w:pos="630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Участники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97B85" w:rsidRDefault="00997B85">
            <w:pPr>
              <w:pStyle w:val="ParagraphStyle"/>
              <w:tabs>
                <w:tab w:val="left" w:leader="dot" w:pos="630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Обязанности</w:t>
            </w:r>
          </w:p>
        </w:tc>
      </w:tr>
      <w:tr w:rsidR="00997B85">
        <w:trPr>
          <w:trHeight w:val="1980"/>
        </w:trPr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97B85" w:rsidRDefault="00997B85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Руководитель ППК </w:t>
            </w:r>
            <w:r>
              <w:rPr>
                <w:rFonts w:ascii="NewtonCSanPin" w:hAnsi="NewtonCSanPin" w:cs="NewtonCSanPi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заместитель директора по УВР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97B85" w:rsidRDefault="00997B85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NewtonCSanPin" w:hAnsi="NewtonCSanPin" w:cs="NewtonCSanPin"/>
                <w:color w:val="000000"/>
                <w:sz w:val="20"/>
                <w:szCs w:val="20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организует работу ППК:</w:t>
            </w:r>
          </w:p>
          <w:p w:rsidR="00997B85" w:rsidRDefault="00997B85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определяет его повестку дня и состав учащихся для обсуждения на комиссии или приглашения  на заседание;</w:t>
            </w:r>
          </w:p>
          <w:p w:rsidR="00997B85" w:rsidRDefault="00997B85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формирует состав участников для очередного заседания;</w:t>
            </w:r>
          </w:p>
          <w:p w:rsidR="00997B85" w:rsidRDefault="00997B85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координирует связи ППК с участниками образовательного процесса, структур</w:t>
            </w:r>
            <w:r>
              <w:rPr>
                <w:rFonts w:ascii="Times New Roman" w:hAnsi="Times New Roman" w:cs="Times New Roman"/>
              </w:rPr>
              <w:softHyphen/>
              <w:t>ными подразделениями школы;</w:t>
            </w:r>
          </w:p>
          <w:p w:rsidR="00997B85" w:rsidRDefault="00997B85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контролирует выполнение рекомендаций ППК</w:t>
            </w:r>
          </w:p>
        </w:tc>
      </w:tr>
      <w:tr w:rsidR="00997B85">
        <w:trPr>
          <w:trHeight w:val="1695"/>
        </w:trPr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97B85" w:rsidRDefault="00997B85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97B85" w:rsidRDefault="00997B85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NewtonCSanPin" w:hAnsi="NewtonCSanPin" w:cs="NewtonCSanPin"/>
                <w:color w:val="000000"/>
                <w:sz w:val="20"/>
                <w:szCs w:val="20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организует сбор диагностических данных на подготовительном этапе работы ППК;</w:t>
            </w:r>
          </w:p>
          <w:p w:rsidR="00997B85" w:rsidRDefault="00997B85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NewtonCSanPin" w:hAnsi="NewtonCSanPin" w:cs="NewtonCSanPi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обобщает, систематизирует полученные диагностические данные, готовит аналитические материалы:</w:t>
            </w:r>
          </w:p>
          <w:p w:rsidR="00997B85" w:rsidRDefault="00997B85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формулирует предварительные выводы и гипотезы;</w:t>
            </w:r>
          </w:p>
          <w:p w:rsidR="00997B85" w:rsidRDefault="00997B85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формулирует предварительные рекомендации</w:t>
            </w:r>
          </w:p>
        </w:tc>
      </w:tr>
      <w:tr w:rsidR="00997B85">
        <w:trPr>
          <w:trHeight w:val="1140"/>
        </w:trPr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97B85" w:rsidRDefault="00997B85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Учителя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97B85" w:rsidRDefault="00997B85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NewtonCSanPin" w:hAnsi="NewtonCSanPin" w:cs="NewtonCSanPi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дают развернутую педагогическую характеристику учеников;</w:t>
            </w:r>
          </w:p>
          <w:p w:rsidR="00997B85" w:rsidRDefault="00997B85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NewtonCSanPin" w:hAnsi="NewtonCSanPin" w:cs="NewtonCSanPi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формулируют педагогические гипотезы, выводы и рекомендации</w:t>
            </w:r>
          </w:p>
        </w:tc>
      </w:tr>
      <w:tr w:rsidR="00997B85">
        <w:trPr>
          <w:trHeight w:val="1440"/>
        </w:trPr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97B85" w:rsidRDefault="00997B85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Врач</w:t>
            </w:r>
          </w:p>
        </w:tc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97B85" w:rsidRDefault="00997B85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NewtonCSanPin" w:hAnsi="NewtonCSanPin" w:cs="NewtonCSanPi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информирует о состоянии здоровья учащегося;</w:t>
            </w:r>
          </w:p>
          <w:p w:rsidR="00997B85" w:rsidRDefault="00997B85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NewtonCSanPin" w:hAnsi="NewtonCSanPin" w:cs="NewtonCSanPi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дает рекомендации по режиму жизнедеятельности ребенка;</w:t>
            </w:r>
          </w:p>
          <w:p w:rsidR="00997B85" w:rsidRDefault="00997B85">
            <w:pPr>
              <w:pStyle w:val="ParagraphStyle"/>
              <w:tabs>
                <w:tab w:val="left" w:leader="dot" w:pos="63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NewtonCSanPin" w:hAnsi="NewtonCSanPin" w:cs="NewtonCSanPi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обеспечивает и контролирует направление ребенка на консультацию к медицинскому специалисту (по рекомендации консилиума либо по мере необходимости)</w:t>
            </w:r>
          </w:p>
        </w:tc>
      </w:tr>
    </w:tbl>
    <w:p w:rsidR="00997B85" w:rsidRDefault="00997B85" w:rsidP="00997B85">
      <w:pPr>
        <w:pStyle w:val="ParagraphStyle"/>
        <w:spacing w:before="390"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3. Консультирование и просвещение школьников, их родителей и педагогов.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Консультативная работа психолога школы проводится по следу-ющим направлениям.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Консультирование и просвещение педагогов.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Консультирование и просвещение родителей.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Консультирование и просвещение школьников.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свою очередь, консультирование может проходить в форме собственно консультирования по вопросам обучения и психического развития ребенка, а также в форме просветительской работы со всеми участниками педагогического процесса в школе.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Психологическое просвещение представляет собой формирование у обучающихся и их родителей (законных представителей), педагогических работников и руководителей потребности в психологических знаниях, желания использовать их в интересах собственного развития; создание условий для полноценного личностного развития и самоопределения обучающихся на каждом возрастном этапе, а также в своевременном предупреждении возможных нарушений в становлении личности и развитии интеллекта;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Консультативная деятельность – это оказание помощи обучающимся, их родителям (законным представителям), педагогическим работникам и другим участникам образовательного процесса в вопросах развития, воспитания и обучения посредством психологического консультирования. В данном пособии предлагаются основные формы и методы возрастно-психологического подхода в консультировании.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Особенностью консультативной работы психолога в средней школе является то, что часто непосредственным «получателем» психологической помощи (клиентом) является не ее окончательный адресат – ребенок, а обратившийся за консультацией взрослый (родитель, педагог). Однако в отличие от подобной ситуации в начальной школе за психологической помощью в средней школе может обратиться сам подросток.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своей консультативной практике школьный психолог может реализовывать принципы консультирования самых различных психологических направлений (диагностический, экзистенциальный, гуманистический, бихевиоральный и другие подходы). Однако в работе с детьми, личность и в целом психика которых находятся еще на этапе своего становления, учет возрастных особенностей является непременным условием консультативной работы психолога в школе. В целом задачу возрастно-психологического консультирования составляет контроль за ходом психического развития ребенка </w:t>
      </w:r>
      <w:r>
        <w:rPr>
          <w:rFonts w:ascii="Times New Roman" w:hAnsi="Times New Roman" w:cs="Times New Roman"/>
          <w:sz w:val="28"/>
          <w:szCs w:val="28"/>
        </w:rPr>
        <w:lastRenderedPageBreak/>
        <w:t>на основе представлений о нормативном содержании и возрастной периодизации этого процесса.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Указанная общая задача на сегодняшний день включает следующие конкретные составляющие: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ориентация родителей, учителей и других лиц, участвующих в воспитании, в возрастных и индивидуальных особенностях психического развития ребенка;</w:t>
      </w:r>
    </w:p>
    <w:p w:rsidR="00997B85" w:rsidRDefault="00997B85" w:rsidP="00997B85">
      <w:pPr>
        <w:pStyle w:val="ParagraphStyle"/>
        <w:keepLines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своевременное первичное выявление детей с различными отклонениями и нарушениями психического развития и направление их в психолого-медико-педагогические консультации;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предупреждение вторичных психологических осложнений у детей с ослабленным соматическим или нервно-психическим здоровьем, рекомендации по психогигиене и психопрофилактике (совместно с детскими патопсихологами и врачами);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составление (совместно с педагогическими психологами или педагогами) рекомендаций по психолого-педагогической коррекции трудностей в школьном обучении для учителей, родителей и других лиц;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составление рекомендаций по воспитанию детей в семье;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коррекционная работа индивидуально или (и) в специальных группах при консультации с детьми и родителями;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психологическое просвещение населения с помощью лекционной и других форм работы. </w:t>
      </w:r>
    </w:p>
    <w:p w:rsidR="00997B85" w:rsidRDefault="00997B85" w:rsidP="00997B85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Консультирование и просвещение педагогов.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организации психологического консультирования педагогов можно выделить три направления.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Консультирование педагогов по вопросам разработки и реализации психологически адекватных программ обучения и воспитания. Психолог может оценить, насколько полно учтены возрастные особенности учащихся, насколько адекватны методические аспекты педагогической программы технике эффективного коммуникативного воздействия.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Консультирование педагогов по поводу проблем обучения, поведения и межличностного взаимодействия конкретных учащихся. 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Консультирование в этом направлении может быть организовано, с одной стороны, по запросу педагога, с другой – по инициативе психолога, который может предложить учителю ознакомиться с той или иной информацией о ребенке (по результатам фронтальной и углубленной индивидуальной диагностики) и задуматься над проблемой оказания помощи или поддержки.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Организация работы по запросу учителя наиболее эффективна в форме индивидуальных консультаций.</w:t>
      </w:r>
    </w:p>
    <w:p w:rsidR="00997B85" w:rsidRDefault="00997B85" w:rsidP="00997B85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Консультирование и просвещение родителей.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Психолого-педагогическое консультирование родителей, как и в ситуации подобной работы с педагогами, может быть организовано, с одной стороны, по запросу родителя по поводу оказания консультативно-методической помощи в организации эффективного детско-родительского взаимодействия; с другой – по инициативе психолога. Одной из функций консультативной работы с родителями является информирование родителей о школьных проблемах ребенка. Также целью консультирования может стать необходимость психологической поддержки родителей в случае обнаружения серьезных психологических проблем у ребенка либо в связи с серьезными эмоциональными переживаниями и событиями в его семье.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Содержанием просветительской работы школьного психолога с родителями может стать ознакомление родителей с актуальными проблемами детей, насущными вопросами, которые решают их дети в данный момент школьного обучения и психического развития. В ходе психологических бесед на классных собраниях, в специальные родительские дни психолог предлагает подходящие на данном этапе развития ребенка формы детско-родительского общения.</w:t>
      </w:r>
    </w:p>
    <w:p w:rsidR="00997B85" w:rsidRDefault="00997B85" w:rsidP="00997B85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Консультирование и просвещение школьников.</w:t>
      </w:r>
    </w:p>
    <w:p w:rsidR="00997B85" w:rsidRDefault="00997B85" w:rsidP="00997B8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Консультирование подростков и юношей имеет свою специфику. Количество случаев обращения за психологической помощью в этом возрасте резко увеличивается. При этом резко возрастает и диапазон запросов клиентов (школьников или их родителей): от проблем первой, чаще неразделенной любви – до опасности наркомании и алкоголизма, от признаков дизморфоманий – до нежелания ходить в школу. Еще более выделяет этот период жизни ребенка с точки зрения особенностей психологического консультирования то, что теперь, в отличие от младших школьников или 4–5-классников, сам подросток впервые  становится клиентом – субъектом обращения в психологическую консультацию, ставя, а иногда и не ставя об этом в известность своих родителей </w:t>
      </w:r>
    </w:p>
    <w:p w:rsidR="00997B85" w:rsidRDefault="00997B85" w:rsidP="00997B85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 видом работы с родителями и педагогами служит психологическое просвещение. Необходимость данного вида работы обусловлена тем, что у педагогов и родителей на сегодняшний день отмечен дефицит в психологических знаниях. Несмотря на доступность психологической литературы, многие имеют лишь общие представления о психологических особенностях подросткового возраста, способах </w:t>
      </w:r>
      <w:r>
        <w:rPr>
          <w:rFonts w:ascii="Times New Roman" w:hAnsi="Times New Roman" w:cs="Times New Roman"/>
          <w:sz w:val="28"/>
          <w:szCs w:val="28"/>
        </w:rPr>
        <w:lastRenderedPageBreak/>
        <w:t>конструктивного взаимодействия с подростками и влияния семейного и педагогического общения и оценок на формирование уверенности у подростков.</w:t>
      </w:r>
    </w:p>
    <w:p w:rsidR="00997B85" w:rsidRDefault="00997B85" w:rsidP="00997B85">
      <w:pPr>
        <w:pStyle w:val="ParagraphStyle"/>
        <w:tabs>
          <w:tab w:val="left" w:leader="dot" w:pos="630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Формой такой работы служат лекции и беседы, проводимые на родительском собрании и методическом совете школы. Основные темы лекций и бесед психолога с педагогами являются: «Психологические особенности подросткового возраста», «Педагогическое общение и его роль в воспитании подростка», «Влияние педагогической оценки на формирование личностной уверенности подростка». В работе с родителями: «Внутренний мир подростка», «Стиль семейного воспитания и его влияние на развитие уверенности ребенка-подростка», «Психологические приемы и техники организации эффективного взаимодействия со своим ребенком».</w:t>
      </w:r>
    </w:p>
    <w:p w:rsidR="00997B85" w:rsidRDefault="00997B85" w:rsidP="00997B85">
      <w:pPr>
        <w:pStyle w:val="ParagraphStyle"/>
        <w:keepNext/>
        <w:keepLines/>
        <w:spacing w:before="240" w:after="18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 проведения классных часов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по воспитательной-профилактической работе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271"/>
        <w:gridCol w:w="7579"/>
      </w:tblGrid>
      <w:tr w:rsidR="00997B85"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keepNext/>
              <w:keepLines/>
              <w:spacing w:line="264" w:lineRule="auto"/>
              <w:outlineLvl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</w:p>
        </w:tc>
      </w:tr>
      <w:tr w:rsidR="00997B85"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keepNext/>
              <w:keepLines/>
              <w:spacing w:line="264" w:lineRule="auto"/>
              <w:outlineLvl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1-я четверть</w:t>
            </w:r>
          </w:p>
        </w:tc>
      </w:tr>
      <w:tr w:rsidR="00997B85">
        <w:trPr>
          <w:trHeight w:val="615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«А»</w:t>
            </w:r>
          </w:p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«Б»</w:t>
            </w:r>
          </w:p>
        </w:tc>
        <w:tc>
          <w:tcPr>
            <w:tcW w:w="7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Мифы и факты о наркотиках</w:t>
            </w:r>
          </w:p>
        </w:tc>
      </w:tr>
      <w:tr w:rsidR="00997B85">
        <w:trPr>
          <w:trHeight w:val="510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«А»</w:t>
            </w:r>
          </w:p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«Б»</w:t>
            </w:r>
          </w:p>
        </w:tc>
        <w:tc>
          <w:tcPr>
            <w:tcW w:w="7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Алкоголь и здоровье</w:t>
            </w:r>
          </w:p>
        </w:tc>
      </w:tr>
      <w:tr w:rsidR="00997B85">
        <w:trPr>
          <w:trHeight w:val="510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«А»</w:t>
            </w:r>
          </w:p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«Б»</w:t>
            </w:r>
          </w:p>
        </w:tc>
        <w:tc>
          <w:tcPr>
            <w:tcW w:w="7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Стереотипы и штампы мышления</w:t>
            </w:r>
          </w:p>
        </w:tc>
      </w:tr>
      <w:tr w:rsidR="00997B85"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2-я четверть</w:t>
            </w:r>
          </w:p>
        </w:tc>
      </w:tr>
      <w:tr w:rsidR="00997B85">
        <w:trPr>
          <w:trHeight w:val="525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«А»</w:t>
            </w:r>
          </w:p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«Б»</w:t>
            </w:r>
          </w:p>
        </w:tc>
        <w:tc>
          <w:tcPr>
            <w:tcW w:w="7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противостоять стрессам</w:t>
            </w:r>
          </w:p>
        </w:tc>
      </w:tr>
      <w:tr w:rsidR="00997B85">
        <w:trPr>
          <w:trHeight w:val="480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5«А»</w:t>
            </w:r>
          </w:p>
          <w:p w:rsidR="00997B85" w:rsidRDefault="00997B8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5«Б»</w:t>
            </w:r>
          </w:p>
        </w:tc>
        <w:tc>
          <w:tcPr>
            <w:tcW w:w="7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keepNext/>
              <w:keepLines/>
              <w:spacing w:line="264" w:lineRule="auto"/>
              <w:outlineLvl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Мифы и факты об алкоголе</w:t>
            </w:r>
          </w:p>
        </w:tc>
      </w:tr>
      <w:tr w:rsidR="00997B85">
        <w:trPr>
          <w:trHeight w:val="540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 «А»</w:t>
            </w:r>
          </w:p>
          <w:p w:rsidR="00997B85" w:rsidRDefault="00997B85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«Б»</w:t>
            </w:r>
          </w:p>
        </w:tc>
        <w:tc>
          <w:tcPr>
            <w:tcW w:w="7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поведения в конфликтной ситуации</w:t>
            </w:r>
          </w:p>
        </w:tc>
      </w:tr>
      <w:tr w:rsidR="00997B85">
        <w:trPr>
          <w:trHeight w:val="570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«Б»</w:t>
            </w:r>
          </w:p>
          <w:p w:rsidR="00997B85" w:rsidRDefault="00997B85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«А»</w:t>
            </w:r>
          </w:p>
        </w:tc>
        <w:tc>
          <w:tcPr>
            <w:tcW w:w="7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Мифы и факты о наркотиках, табаке и алкоголе</w:t>
            </w:r>
          </w:p>
        </w:tc>
      </w:tr>
      <w:tr w:rsidR="00997B85">
        <w:trPr>
          <w:trHeight w:val="555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«А»</w:t>
            </w:r>
          </w:p>
          <w:p w:rsidR="00997B85" w:rsidRDefault="00997B85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«Б»</w:t>
            </w:r>
          </w:p>
        </w:tc>
        <w:tc>
          <w:tcPr>
            <w:tcW w:w="7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Учимся терпимости</w:t>
            </w:r>
          </w:p>
        </w:tc>
      </w:tr>
      <w:tr w:rsidR="00997B85">
        <w:trPr>
          <w:trHeight w:val="555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«А»</w:t>
            </w:r>
          </w:p>
          <w:p w:rsidR="00997B85" w:rsidRDefault="00997B85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«Б»</w:t>
            </w:r>
          </w:p>
        </w:tc>
        <w:tc>
          <w:tcPr>
            <w:tcW w:w="7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Курение: так ли безобидно?</w:t>
            </w:r>
          </w:p>
        </w:tc>
      </w:tr>
      <w:tr w:rsidR="00997B85"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4-я четверть</w:t>
            </w:r>
          </w:p>
        </w:tc>
      </w:tr>
      <w:tr w:rsidR="00997B85">
        <w:trPr>
          <w:trHeight w:val="585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«А»</w:t>
            </w:r>
          </w:p>
          <w:p w:rsidR="00997B85" w:rsidRDefault="00997B85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«Б»</w:t>
            </w:r>
          </w:p>
        </w:tc>
        <w:tc>
          <w:tcPr>
            <w:tcW w:w="7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Учусь находить новых друзей и интересные занятия</w:t>
            </w:r>
          </w:p>
        </w:tc>
      </w:tr>
    </w:tbl>
    <w:p w:rsidR="00997B85" w:rsidRDefault="00997B85" w:rsidP="00997B85">
      <w:pPr>
        <w:pStyle w:val="ParagraphStyle"/>
        <w:tabs>
          <w:tab w:val="left" w:leader="dot" w:pos="630"/>
        </w:tabs>
        <w:spacing w:before="24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Социально-диспетчерская деятельность школьного психо</w:t>
      </w:r>
      <w:r>
        <w:rPr>
          <w:rFonts w:ascii="Times New Roman" w:hAnsi="Times New Roman" w:cs="Times New Roman"/>
          <w:sz w:val="28"/>
          <w:szCs w:val="28"/>
        </w:rPr>
        <w:softHyphen/>
        <w:t>лога направлена на получение детьми, их родителями и педаго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гами (школьной администрацией) социально-психологической помощи, выходящей за рамки функциональных обязанностей и профессиональной компетенции школьного практика. </w:t>
      </w:r>
    </w:p>
    <w:p w:rsidR="00997B85" w:rsidRDefault="00997B85" w:rsidP="00997B85">
      <w:pPr>
        <w:pStyle w:val="ParagraphStyle"/>
        <w:keepNext/>
        <w:keepLines/>
        <w:spacing w:before="24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997B85" w:rsidRDefault="00997B85" w:rsidP="00997B85">
      <w:pPr>
        <w:pStyle w:val="ParagraphStyle"/>
        <w:keepNext/>
        <w:keepLines/>
        <w:spacing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психолого-педагогического сопровождения введения </w:t>
      </w:r>
    </w:p>
    <w:p w:rsidR="00997B85" w:rsidRDefault="00997B85" w:rsidP="00997B85">
      <w:pPr>
        <w:pStyle w:val="ParagraphStyle"/>
        <w:keepNext/>
        <w:keepLines/>
        <w:spacing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ФГОС основного общего образования </w:t>
      </w:r>
    </w:p>
    <w:p w:rsidR="00997B85" w:rsidRDefault="00997B85" w:rsidP="00997B85">
      <w:pPr>
        <w:pStyle w:val="ParagraphStyle"/>
        <w:keepNext/>
        <w:keepLines/>
        <w:spacing w:before="240" w:after="180" w:line="264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Психодиагностика</w:t>
      </w:r>
    </w:p>
    <w:tbl>
      <w:tblPr>
        <w:tblW w:w="8850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3"/>
        <w:gridCol w:w="3429"/>
        <w:gridCol w:w="1534"/>
        <w:gridCol w:w="1684"/>
        <w:gridCol w:w="1670"/>
      </w:tblGrid>
      <w:tr w:rsidR="00997B85">
        <w:trPr>
          <w:trHeight w:val="615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7B85" w:rsidRDefault="00997B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7B85" w:rsidRDefault="00997B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Направления работы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7B85" w:rsidRDefault="00997B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обучающихся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7B85" w:rsidRDefault="00997B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7B85" w:rsidRDefault="00997B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</w:tc>
      </w:tr>
      <w:tr w:rsidR="00997B85">
        <w:trPr>
          <w:trHeight w:val="960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Мониторинг – диагностика процесса адаптации учащихся  5 классов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классы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Психолог, </w:t>
            </w:r>
          </w:p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классные</w:t>
            </w:r>
          </w:p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руководители </w:t>
            </w:r>
          </w:p>
        </w:tc>
      </w:tr>
      <w:tr w:rsidR="00997B85">
        <w:trPr>
          <w:trHeight w:val="630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Выявление уровня развития </w:t>
            </w:r>
          </w:p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детей с трудностями адаптации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классы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Ноябрь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Психолог </w:t>
            </w:r>
          </w:p>
        </w:tc>
      </w:tr>
      <w:tr w:rsidR="00997B85">
        <w:trPr>
          <w:trHeight w:val="915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Диагностика готовности учащихся 4 классов к обучению </w:t>
            </w:r>
            <w:r>
              <w:rPr>
                <w:rFonts w:ascii="Times New Roman" w:hAnsi="Times New Roman" w:cs="Times New Roman"/>
              </w:rPr>
              <w:br/>
              <w:t xml:space="preserve">в основной школе 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классы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Психолог </w:t>
            </w:r>
          </w:p>
        </w:tc>
      </w:tr>
    </w:tbl>
    <w:p w:rsidR="00997B85" w:rsidRDefault="00997B85" w:rsidP="00997B85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Психокоррекция</w:t>
      </w:r>
    </w:p>
    <w:tbl>
      <w:tblPr>
        <w:tblW w:w="8850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54"/>
        <w:gridCol w:w="3294"/>
        <w:gridCol w:w="1548"/>
        <w:gridCol w:w="1684"/>
        <w:gridCol w:w="1670"/>
      </w:tblGrid>
      <w:tr w:rsidR="00997B85">
        <w:trPr>
          <w:trHeight w:val="810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3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Коррекционные занятия для обучающихся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классы 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</w:p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согласно плану коррекционной работы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Психолог </w:t>
            </w:r>
          </w:p>
        </w:tc>
      </w:tr>
      <w:tr w:rsidR="00997B85">
        <w:trPr>
          <w:trHeight w:val="645"/>
        </w:trPr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Профилактика употребления ПАВ.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5–9 классы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</w:t>
            </w:r>
          </w:p>
        </w:tc>
      </w:tr>
    </w:tbl>
    <w:p w:rsidR="00997B85" w:rsidRDefault="00997B85" w:rsidP="00997B85">
      <w:pPr>
        <w:pStyle w:val="ParagraphStyle"/>
        <w:tabs>
          <w:tab w:val="left" w:pos="3090"/>
        </w:tabs>
        <w:spacing w:before="240" w:after="180" w:line="264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Консультирование</w:t>
      </w:r>
    </w:p>
    <w:tbl>
      <w:tblPr>
        <w:tblW w:w="8850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4"/>
        <w:gridCol w:w="3218"/>
        <w:gridCol w:w="1684"/>
        <w:gridCol w:w="1684"/>
        <w:gridCol w:w="1670"/>
      </w:tblGrid>
      <w:tr w:rsidR="00997B85">
        <w:trPr>
          <w:trHeight w:val="1200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Индивидуальные консультации с педагогами  по результатам тестирования на готовность  обучению в  5 классе  школе 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Учителя 4–5 классов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Май,</w:t>
            </w:r>
          </w:p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Психолог </w:t>
            </w:r>
          </w:p>
        </w:tc>
      </w:tr>
      <w:tr w:rsidR="00997B85">
        <w:trPr>
          <w:trHeight w:val="630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Индивидуальные консультации по проблемам адаптации. 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Родители,</w:t>
            </w:r>
          </w:p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учителя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Сентябрь, октябрь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</w:t>
            </w:r>
          </w:p>
        </w:tc>
      </w:tr>
      <w:tr w:rsidR="00997B85">
        <w:trPr>
          <w:trHeight w:val="1260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Групповая консультация для руководителей ШМО «Анализ психологического качества урока» 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Педагоги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Ноябрь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Психолог </w:t>
            </w:r>
          </w:p>
        </w:tc>
      </w:tr>
      <w:tr w:rsidR="00997B85">
        <w:trPr>
          <w:trHeight w:val="1155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 родителей    по результатам диагностики готовности к детей к обучению в среднем звене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Родители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</w:t>
            </w:r>
          </w:p>
        </w:tc>
      </w:tr>
    </w:tbl>
    <w:p w:rsidR="00997B85" w:rsidRDefault="00997B85" w:rsidP="00997B85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8850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4"/>
        <w:gridCol w:w="3218"/>
        <w:gridCol w:w="1684"/>
        <w:gridCol w:w="1684"/>
        <w:gridCol w:w="1670"/>
      </w:tblGrid>
      <w:tr w:rsidR="00997B85">
        <w:trPr>
          <w:trHeight w:val="975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Индивидуальные консультации для родителей детей, направленных на ПМПК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Родители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Психолог, классный руководитель</w:t>
            </w:r>
          </w:p>
        </w:tc>
      </w:tr>
    </w:tbl>
    <w:p w:rsidR="00997B85" w:rsidRDefault="00997B85" w:rsidP="00997B85">
      <w:pPr>
        <w:pStyle w:val="ParagraphStyle"/>
        <w:tabs>
          <w:tab w:val="left" w:pos="3090"/>
        </w:tabs>
        <w:spacing w:before="240" w:after="180" w:line="264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Психологическое просвещение и профилактика</w:t>
      </w:r>
    </w:p>
    <w:tbl>
      <w:tblPr>
        <w:tblW w:w="8850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4"/>
        <w:gridCol w:w="3084"/>
        <w:gridCol w:w="1804"/>
        <w:gridCol w:w="1668"/>
        <w:gridCol w:w="1670"/>
      </w:tblGrid>
      <w:tr w:rsidR="00997B85">
        <w:trPr>
          <w:trHeight w:val="915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Лекция «Психологическая готовность детей к обучению в средней школе»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Родители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</w:t>
            </w:r>
          </w:p>
        </w:tc>
      </w:tr>
      <w:tr w:rsidR="00997B85">
        <w:trPr>
          <w:trHeight w:val="915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Выступление на родитель-ском собрании «Подростковый кризис»»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Родители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</w:t>
            </w:r>
          </w:p>
        </w:tc>
      </w:tr>
      <w:tr w:rsidR="00997B85">
        <w:trPr>
          <w:trHeight w:val="915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Выступления на родительских собраниях и педагогических советах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Родители, педагоги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запросу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B85" w:rsidRDefault="00997B85">
            <w:pPr>
              <w:pStyle w:val="ParagraphStyle"/>
              <w:spacing w:line="264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</w:t>
            </w:r>
          </w:p>
        </w:tc>
      </w:tr>
    </w:tbl>
    <w:p w:rsidR="00997B85" w:rsidRDefault="00997B85" w:rsidP="00997B85">
      <w:pPr>
        <w:pStyle w:val="ParagraphStyle"/>
        <w:spacing w:line="264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000000" w:rsidRDefault="00997B85"/>
    <w:sectPr w:rsidR="00000000" w:rsidSect="00B7668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tonCSanPi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97B85"/>
    <w:rsid w:val="0099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997B8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997B85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997B85"/>
    <w:rPr>
      <w:color w:val="000000"/>
      <w:sz w:val="20"/>
      <w:szCs w:val="20"/>
    </w:rPr>
  </w:style>
  <w:style w:type="character" w:customStyle="1" w:styleId="Heading">
    <w:name w:val="Heading"/>
    <w:uiPriority w:val="99"/>
    <w:rsid w:val="00997B85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997B85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997B85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997B85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997B85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4361</Words>
  <Characters>24863</Characters>
  <Application>Microsoft Office Word</Application>
  <DocSecurity>0</DocSecurity>
  <Lines>207</Lines>
  <Paragraphs>58</Paragraphs>
  <ScaleCrop>false</ScaleCrop>
  <Company/>
  <LinksUpToDate>false</LinksUpToDate>
  <CharactersWithSpaces>29166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2</cp:revision>
  <dcterms:created xsi:type="dcterms:W3CDTF">2015-03-30T08:40:00Z</dcterms:created>
  <dcterms:modified xsi:type="dcterms:W3CDTF">2015-03-30T08:40:00Z</dcterms:modified>
</cp:coreProperties>
</file>